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7D2" w:rsidRDefault="00EA27D2" w:rsidP="00EA27D2">
      <w:pPr>
        <w:pStyle w:val="Heading1"/>
        <w:rPr>
          <w:sz w:val="24"/>
          <w:szCs w:val="24"/>
        </w:rPr>
      </w:pPr>
      <w:r>
        <w:t>ComAp a.s.</w:t>
      </w:r>
    </w:p>
    <w:p w:rsidR="00EA27D2" w:rsidRDefault="00EA27D2" w:rsidP="00EA27D2">
      <w:pPr>
        <w:pStyle w:val="NormalWeb"/>
        <w:shd w:val="clear" w:color="auto" w:fill="FFFFFF"/>
        <w:spacing w:after="15" w:afterAutospacing="0" w:line="285" w:lineRule="atLeast"/>
        <w:rPr>
          <w:rFonts w:ascii="Arial" w:hAnsi="Arial" w:cs="Arial"/>
          <w:color w:val="000000"/>
        </w:rPr>
      </w:pPr>
    </w:p>
    <w:p w:rsidR="00EA27D2" w:rsidRDefault="00EA27D2" w:rsidP="00EA27D2">
      <w:pPr>
        <w:spacing w:line="360" w:lineRule="auto"/>
        <w:rPr>
          <w:sz w:val="24"/>
        </w:rPr>
      </w:pPr>
      <w:r w:rsidRPr="00EA27D2">
        <w:rPr>
          <w:sz w:val="24"/>
        </w:rPr>
        <w:t xml:space="preserve">ComAp </w:t>
      </w:r>
      <w:proofErr w:type="spellStart"/>
      <w:r w:rsidRPr="00EA27D2">
        <w:rPr>
          <w:sz w:val="24"/>
        </w:rPr>
        <w:t>is</w:t>
      </w:r>
      <w:proofErr w:type="spellEnd"/>
      <w:r w:rsidRPr="00EA27D2">
        <w:rPr>
          <w:sz w:val="24"/>
        </w:rPr>
        <w:t xml:space="preserve"> a </w:t>
      </w:r>
      <w:proofErr w:type="spellStart"/>
      <w:r w:rsidRPr="00EA27D2">
        <w:rPr>
          <w:sz w:val="24"/>
        </w:rPr>
        <w:t>dynamic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international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company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with</w:t>
      </w:r>
      <w:proofErr w:type="spellEnd"/>
      <w:r w:rsidRPr="00EA27D2">
        <w:rPr>
          <w:sz w:val="24"/>
        </w:rPr>
        <w:t xml:space="preserve"> a </w:t>
      </w:r>
      <w:proofErr w:type="spellStart"/>
      <w:r w:rsidRPr="00EA27D2">
        <w:rPr>
          <w:sz w:val="24"/>
        </w:rPr>
        <w:t>reputation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for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delivering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innovative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electronic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solutions</w:t>
      </w:r>
      <w:proofErr w:type="spellEnd"/>
      <w:r w:rsidRPr="00EA27D2">
        <w:rPr>
          <w:sz w:val="24"/>
        </w:rPr>
        <w:t xml:space="preserve"> to </w:t>
      </w:r>
      <w:proofErr w:type="spellStart"/>
      <w:r w:rsidRPr="00EA27D2">
        <w:rPr>
          <w:sz w:val="24"/>
        </w:rPr>
        <w:t>the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power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generation</w:t>
      </w:r>
      <w:proofErr w:type="spellEnd"/>
      <w:r w:rsidRPr="00EA27D2">
        <w:rPr>
          <w:sz w:val="24"/>
        </w:rPr>
        <w:t xml:space="preserve">, </w:t>
      </w:r>
      <w:proofErr w:type="spellStart"/>
      <w:r w:rsidRPr="00EA27D2">
        <w:rPr>
          <w:sz w:val="24"/>
        </w:rPr>
        <w:t>industrial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engine</w:t>
      </w:r>
      <w:proofErr w:type="spellEnd"/>
      <w:r w:rsidRPr="00EA27D2">
        <w:rPr>
          <w:sz w:val="24"/>
        </w:rPr>
        <w:t xml:space="preserve"> and </w:t>
      </w:r>
      <w:proofErr w:type="spellStart"/>
      <w:r w:rsidRPr="00EA27D2">
        <w:rPr>
          <w:sz w:val="24"/>
        </w:rPr>
        <w:t>equipment</w:t>
      </w:r>
      <w:proofErr w:type="spellEnd"/>
      <w:r w:rsidRPr="00EA27D2">
        <w:rPr>
          <w:sz w:val="24"/>
        </w:rPr>
        <w:t xml:space="preserve"> market. By </w:t>
      </w:r>
      <w:proofErr w:type="spellStart"/>
      <w:r w:rsidRPr="00EA27D2">
        <w:rPr>
          <w:sz w:val="24"/>
        </w:rPr>
        <w:t>providing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customers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with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state</w:t>
      </w:r>
      <w:proofErr w:type="spellEnd"/>
      <w:r w:rsidRPr="00EA27D2">
        <w:rPr>
          <w:sz w:val="24"/>
        </w:rPr>
        <w:t>-</w:t>
      </w:r>
      <w:proofErr w:type="spellStart"/>
      <w:r w:rsidRPr="00EA27D2">
        <w:rPr>
          <w:sz w:val="24"/>
        </w:rPr>
        <w:t>of</w:t>
      </w:r>
      <w:proofErr w:type="spellEnd"/>
      <w:r w:rsidRPr="00EA27D2">
        <w:rPr>
          <w:sz w:val="24"/>
        </w:rPr>
        <w:t>-</w:t>
      </w:r>
      <w:proofErr w:type="spellStart"/>
      <w:r w:rsidRPr="00EA27D2">
        <w:rPr>
          <w:sz w:val="24"/>
        </w:rPr>
        <w:t>the</w:t>
      </w:r>
      <w:proofErr w:type="spellEnd"/>
      <w:r w:rsidRPr="00EA27D2">
        <w:rPr>
          <w:sz w:val="24"/>
        </w:rPr>
        <w:t xml:space="preserve">-art </w:t>
      </w:r>
      <w:proofErr w:type="spellStart"/>
      <w:r w:rsidRPr="00EA27D2">
        <w:rPr>
          <w:sz w:val="24"/>
        </w:rPr>
        <w:t>products</w:t>
      </w:r>
      <w:proofErr w:type="spellEnd"/>
      <w:r w:rsidRPr="00EA27D2">
        <w:rPr>
          <w:sz w:val="24"/>
        </w:rPr>
        <w:t xml:space="preserve">, ComAp has </w:t>
      </w:r>
      <w:proofErr w:type="spellStart"/>
      <w:r w:rsidRPr="00EA27D2">
        <w:rPr>
          <w:sz w:val="24"/>
        </w:rPr>
        <w:t>built</w:t>
      </w:r>
      <w:proofErr w:type="spellEnd"/>
      <w:r w:rsidRPr="00EA27D2">
        <w:rPr>
          <w:sz w:val="24"/>
        </w:rPr>
        <w:t xml:space="preserve"> a </w:t>
      </w:r>
      <w:proofErr w:type="spellStart"/>
      <w:r w:rsidRPr="00EA27D2">
        <w:rPr>
          <w:sz w:val="24"/>
        </w:rPr>
        <w:t>name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for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delivering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excellent</w:t>
      </w:r>
      <w:proofErr w:type="spellEnd"/>
      <w:r w:rsidRPr="00EA27D2">
        <w:rPr>
          <w:sz w:val="24"/>
        </w:rPr>
        <w:t xml:space="preserve"> reliability and </w:t>
      </w:r>
      <w:proofErr w:type="spellStart"/>
      <w:r w:rsidRPr="00EA27D2">
        <w:rPr>
          <w:sz w:val="24"/>
        </w:rPr>
        <w:t>value</w:t>
      </w:r>
      <w:proofErr w:type="spellEnd"/>
      <w:r w:rsidRPr="00EA27D2">
        <w:rPr>
          <w:sz w:val="24"/>
        </w:rPr>
        <w:t>.</w:t>
      </w:r>
    </w:p>
    <w:p w:rsidR="00EA27D2" w:rsidRPr="00EA27D2" w:rsidRDefault="00EA27D2" w:rsidP="00EA27D2">
      <w:pPr>
        <w:spacing w:line="360" w:lineRule="auto"/>
        <w:rPr>
          <w:sz w:val="24"/>
        </w:rPr>
      </w:pPr>
    </w:p>
    <w:p w:rsidR="00EA27D2" w:rsidRPr="00EA27D2" w:rsidRDefault="00EA27D2" w:rsidP="00EA27D2">
      <w:pPr>
        <w:spacing w:line="360" w:lineRule="auto"/>
        <w:rPr>
          <w:sz w:val="24"/>
        </w:rPr>
      </w:pPr>
      <w:proofErr w:type="spellStart"/>
      <w:r w:rsidRPr="00EA27D2">
        <w:rPr>
          <w:sz w:val="24"/>
        </w:rPr>
        <w:t>Our</w:t>
      </w:r>
      <w:proofErr w:type="spellEnd"/>
      <w:r w:rsidRPr="00EA27D2">
        <w:rPr>
          <w:sz w:val="24"/>
        </w:rPr>
        <w:t xml:space="preserve"> portfolio </w:t>
      </w:r>
      <w:proofErr w:type="spellStart"/>
      <w:r w:rsidRPr="00EA27D2">
        <w:rPr>
          <w:sz w:val="24"/>
        </w:rPr>
        <w:t>of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products</w:t>
      </w:r>
      <w:proofErr w:type="spellEnd"/>
      <w:r w:rsidRPr="00EA27D2">
        <w:rPr>
          <w:sz w:val="24"/>
        </w:rPr>
        <w:t xml:space="preserve">, software and </w:t>
      </w:r>
      <w:proofErr w:type="spellStart"/>
      <w:r w:rsidRPr="00EA27D2">
        <w:rPr>
          <w:sz w:val="24"/>
        </w:rPr>
        <w:t>accessories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is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designed</w:t>
      </w:r>
      <w:proofErr w:type="spellEnd"/>
      <w:r w:rsidRPr="00EA27D2">
        <w:rPr>
          <w:sz w:val="24"/>
        </w:rPr>
        <w:t xml:space="preserve"> to support </w:t>
      </w:r>
      <w:proofErr w:type="spellStart"/>
      <w:r w:rsidRPr="00EA27D2">
        <w:rPr>
          <w:sz w:val="24"/>
        </w:rPr>
        <w:t>emergency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power</w:t>
      </w:r>
      <w:proofErr w:type="spellEnd"/>
      <w:r w:rsidRPr="00EA27D2">
        <w:rPr>
          <w:sz w:val="24"/>
        </w:rPr>
        <w:t xml:space="preserve">, </w:t>
      </w:r>
      <w:proofErr w:type="spellStart"/>
      <w:r w:rsidRPr="00EA27D2">
        <w:rPr>
          <w:sz w:val="24"/>
        </w:rPr>
        <w:t>standby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power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generation</w:t>
      </w:r>
      <w:proofErr w:type="spellEnd"/>
      <w:r w:rsidRPr="00EA27D2">
        <w:rPr>
          <w:sz w:val="24"/>
        </w:rPr>
        <w:t xml:space="preserve"> and </w:t>
      </w:r>
      <w:proofErr w:type="spellStart"/>
      <w:r w:rsidRPr="00EA27D2">
        <w:rPr>
          <w:sz w:val="24"/>
        </w:rPr>
        <w:t>engine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driven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applications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all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over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the</w:t>
      </w:r>
      <w:proofErr w:type="spellEnd"/>
      <w:r w:rsidRPr="00EA27D2">
        <w:rPr>
          <w:sz w:val="24"/>
        </w:rPr>
        <w:t xml:space="preserve"> </w:t>
      </w:r>
      <w:proofErr w:type="spellStart"/>
      <w:r w:rsidRPr="00EA27D2">
        <w:rPr>
          <w:sz w:val="24"/>
        </w:rPr>
        <w:t>world</w:t>
      </w:r>
      <w:proofErr w:type="spellEnd"/>
      <w:r w:rsidRPr="00EA27D2">
        <w:rPr>
          <w:sz w:val="24"/>
        </w:rPr>
        <w:t>.</w:t>
      </w:r>
      <w:bookmarkStart w:id="0" w:name="_GoBack"/>
      <w:bookmarkEnd w:id="0"/>
    </w:p>
    <w:p w:rsidR="00181E5A" w:rsidRDefault="00181E5A" w:rsidP="00EA27D2"/>
    <w:p w:rsidR="00EA27D2" w:rsidRPr="00EA27D2" w:rsidRDefault="00EA27D2" w:rsidP="00EA27D2">
      <w:pPr>
        <w:pStyle w:val="Heading3"/>
        <w:rPr>
          <w:lang w:eastAsia="cs-CZ"/>
        </w:rPr>
      </w:pPr>
      <w:proofErr w:type="spellStart"/>
      <w:r w:rsidRPr="00EA27D2">
        <w:rPr>
          <w:lang w:eastAsia="cs-CZ"/>
        </w:rPr>
        <w:t>The</w:t>
      </w:r>
      <w:proofErr w:type="spellEnd"/>
      <w:r w:rsidRPr="00EA27D2">
        <w:rPr>
          <w:lang w:eastAsia="cs-CZ"/>
        </w:rPr>
        <w:t xml:space="preserve"> </w:t>
      </w:r>
      <w:proofErr w:type="spellStart"/>
      <w:r w:rsidRPr="00EA27D2">
        <w:rPr>
          <w:lang w:eastAsia="cs-CZ"/>
        </w:rPr>
        <w:t>main</w:t>
      </w:r>
      <w:proofErr w:type="spellEnd"/>
      <w:r w:rsidRPr="00EA27D2">
        <w:rPr>
          <w:lang w:eastAsia="cs-CZ"/>
        </w:rPr>
        <w:t xml:space="preserve"> </w:t>
      </w:r>
      <w:proofErr w:type="spellStart"/>
      <w:r w:rsidRPr="00EA27D2">
        <w:rPr>
          <w:lang w:eastAsia="cs-CZ"/>
        </w:rPr>
        <w:t>product</w:t>
      </w:r>
      <w:proofErr w:type="spellEnd"/>
      <w:r w:rsidRPr="00EA27D2">
        <w:rPr>
          <w:lang w:eastAsia="cs-CZ"/>
        </w:rPr>
        <w:t xml:space="preserve"> </w:t>
      </w:r>
      <w:proofErr w:type="spellStart"/>
      <w:r w:rsidRPr="00EA27D2">
        <w:rPr>
          <w:lang w:eastAsia="cs-CZ"/>
        </w:rPr>
        <w:t>categories</w:t>
      </w:r>
      <w:proofErr w:type="spellEnd"/>
      <w:r w:rsidRPr="00EA27D2">
        <w:rPr>
          <w:lang w:eastAsia="cs-CZ"/>
        </w:rPr>
        <w:t xml:space="preserve"> are:</w:t>
      </w:r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r w:rsidRPr="00EA27D2">
        <w:rPr>
          <w:sz w:val="24"/>
          <w:lang w:eastAsia="cs-CZ"/>
        </w:rPr>
        <w:t xml:space="preserve">ATS </w:t>
      </w:r>
      <w:proofErr w:type="spellStart"/>
      <w:r w:rsidRPr="00EA27D2">
        <w:rPr>
          <w:sz w:val="24"/>
          <w:lang w:eastAsia="cs-CZ"/>
        </w:rPr>
        <w:t>controllers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r w:rsidRPr="00EA27D2">
        <w:rPr>
          <w:sz w:val="24"/>
          <w:lang w:eastAsia="cs-CZ"/>
        </w:rPr>
        <w:t xml:space="preserve">Gen-set </w:t>
      </w:r>
      <w:proofErr w:type="spellStart"/>
      <w:r w:rsidRPr="00EA27D2">
        <w:rPr>
          <w:sz w:val="24"/>
          <w:lang w:eastAsia="cs-CZ"/>
        </w:rPr>
        <w:t>controllers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proofErr w:type="spellStart"/>
      <w:r w:rsidRPr="00EA27D2">
        <w:rPr>
          <w:sz w:val="24"/>
          <w:lang w:eastAsia="cs-CZ"/>
        </w:rPr>
        <w:t>Generator</w:t>
      </w:r>
      <w:proofErr w:type="spellEnd"/>
      <w:r w:rsidRPr="00EA27D2">
        <w:rPr>
          <w:sz w:val="24"/>
          <w:lang w:eastAsia="cs-CZ"/>
        </w:rPr>
        <w:t xml:space="preserve"> </w:t>
      </w:r>
      <w:proofErr w:type="spellStart"/>
      <w:r w:rsidRPr="00EA27D2">
        <w:rPr>
          <w:sz w:val="24"/>
          <w:lang w:eastAsia="cs-CZ"/>
        </w:rPr>
        <w:t>controllers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proofErr w:type="spellStart"/>
      <w:r w:rsidRPr="00EA27D2">
        <w:rPr>
          <w:sz w:val="24"/>
          <w:lang w:eastAsia="cs-CZ"/>
        </w:rPr>
        <w:t>Mains</w:t>
      </w:r>
      <w:proofErr w:type="spellEnd"/>
      <w:r w:rsidRPr="00EA27D2">
        <w:rPr>
          <w:sz w:val="24"/>
          <w:lang w:eastAsia="cs-CZ"/>
        </w:rPr>
        <w:t xml:space="preserve"> </w:t>
      </w:r>
      <w:proofErr w:type="spellStart"/>
      <w:r w:rsidRPr="00EA27D2">
        <w:rPr>
          <w:sz w:val="24"/>
          <w:lang w:eastAsia="cs-CZ"/>
        </w:rPr>
        <w:t>protections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proofErr w:type="spellStart"/>
      <w:r w:rsidRPr="00EA27D2">
        <w:rPr>
          <w:sz w:val="24"/>
          <w:lang w:eastAsia="cs-CZ"/>
        </w:rPr>
        <w:t>Engine</w:t>
      </w:r>
      <w:proofErr w:type="spellEnd"/>
      <w:r w:rsidRPr="00EA27D2">
        <w:rPr>
          <w:sz w:val="24"/>
          <w:lang w:eastAsia="cs-CZ"/>
        </w:rPr>
        <w:t xml:space="preserve"> </w:t>
      </w:r>
      <w:proofErr w:type="spellStart"/>
      <w:r w:rsidRPr="00EA27D2">
        <w:rPr>
          <w:sz w:val="24"/>
          <w:lang w:eastAsia="cs-CZ"/>
        </w:rPr>
        <w:t>controllers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r w:rsidRPr="00EA27D2">
        <w:rPr>
          <w:sz w:val="24"/>
          <w:lang w:eastAsia="cs-CZ"/>
        </w:rPr>
        <w:t xml:space="preserve">Off-road </w:t>
      </w:r>
      <w:proofErr w:type="spellStart"/>
      <w:r w:rsidRPr="00EA27D2">
        <w:rPr>
          <w:sz w:val="24"/>
          <w:lang w:eastAsia="cs-CZ"/>
        </w:rPr>
        <w:t>machinery</w:t>
      </w:r>
      <w:proofErr w:type="spellEnd"/>
      <w:r w:rsidRPr="00EA27D2">
        <w:rPr>
          <w:sz w:val="24"/>
          <w:lang w:eastAsia="cs-CZ"/>
        </w:rPr>
        <w:t xml:space="preserve"> </w:t>
      </w:r>
      <w:proofErr w:type="spellStart"/>
      <w:r w:rsidRPr="00EA27D2">
        <w:rPr>
          <w:sz w:val="24"/>
          <w:lang w:eastAsia="cs-CZ"/>
        </w:rPr>
        <w:t>controllers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proofErr w:type="spellStart"/>
      <w:r w:rsidRPr="00EA27D2">
        <w:rPr>
          <w:sz w:val="24"/>
          <w:lang w:eastAsia="cs-CZ"/>
        </w:rPr>
        <w:t>Bi-fuel</w:t>
      </w:r>
      <w:proofErr w:type="spellEnd"/>
      <w:r w:rsidRPr="00EA27D2">
        <w:rPr>
          <w:sz w:val="24"/>
          <w:lang w:eastAsia="cs-CZ"/>
        </w:rPr>
        <w:t xml:space="preserve"> </w:t>
      </w:r>
      <w:proofErr w:type="spellStart"/>
      <w:r w:rsidRPr="00EA27D2">
        <w:rPr>
          <w:sz w:val="24"/>
          <w:lang w:eastAsia="cs-CZ"/>
        </w:rPr>
        <w:t>products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proofErr w:type="spellStart"/>
      <w:r w:rsidRPr="00EA27D2">
        <w:rPr>
          <w:sz w:val="24"/>
          <w:lang w:eastAsia="cs-CZ"/>
        </w:rPr>
        <w:t>Accessories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r w:rsidRPr="00EA27D2">
        <w:rPr>
          <w:sz w:val="24"/>
          <w:lang w:eastAsia="cs-CZ"/>
        </w:rPr>
        <w:t xml:space="preserve">PC </w:t>
      </w:r>
      <w:proofErr w:type="spellStart"/>
      <w:r w:rsidRPr="00EA27D2">
        <w:rPr>
          <w:sz w:val="24"/>
          <w:lang w:eastAsia="cs-CZ"/>
        </w:rPr>
        <w:t>tools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proofErr w:type="spellStart"/>
      <w:r w:rsidRPr="00EA27D2">
        <w:rPr>
          <w:sz w:val="24"/>
          <w:lang w:eastAsia="cs-CZ"/>
        </w:rPr>
        <w:t>Battery</w:t>
      </w:r>
      <w:proofErr w:type="spellEnd"/>
      <w:r w:rsidRPr="00EA27D2">
        <w:rPr>
          <w:sz w:val="24"/>
          <w:lang w:eastAsia="cs-CZ"/>
        </w:rPr>
        <w:t xml:space="preserve"> </w:t>
      </w:r>
      <w:proofErr w:type="spellStart"/>
      <w:r w:rsidRPr="00EA27D2">
        <w:rPr>
          <w:sz w:val="24"/>
          <w:lang w:eastAsia="cs-CZ"/>
        </w:rPr>
        <w:t>chargers</w:t>
      </w:r>
      <w:proofErr w:type="spellEnd"/>
    </w:p>
    <w:p w:rsidR="00EA27D2" w:rsidRPr="00EA27D2" w:rsidRDefault="00EA27D2" w:rsidP="00EA27D2">
      <w:pPr>
        <w:pStyle w:val="Odrka"/>
        <w:spacing w:line="276" w:lineRule="auto"/>
        <w:rPr>
          <w:sz w:val="24"/>
          <w:lang w:eastAsia="cs-CZ"/>
        </w:rPr>
      </w:pPr>
      <w:proofErr w:type="spellStart"/>
      <w:r w:rsidRPr="00EA27D2">
        <w:rPr>
          <w:sz w:val="24"/>
          <w:lang w:eastAsia="cs-CZ"/>
        </w:rPr>
        <w:t>Electronic</w:t>
      </w:r>
      <w:proofErr w:type="spellEnd"/>
      <w:r w:rsidRPr="00EA27D2">
        <w:rPr>
          <w:sz w:val="24"/>
          <w:lang w:eastAsia="cs-CZ"/>
        </w:rPr>
        <w:t xml:space="preserve"> </w:t>
      </w:r>
      <w:proofErr w:type="spellStart"/>
      <w:r w:rsidRPr="00EA27D2">
        <w:rPr>
          <w:sz w:val="24"/>
          <w:lang w:eastAsia="cs-CZ"/>
        </w:rPr>
        <w:t>potentiometers</w:t>
      </w:r>
      <w:proofErr w:type="spellEnd"/>
    </w:p>
    <w:p w:rsidR="00EA27D2" w:rsidRPr="00EA27D2" w:rsidRDefault="00EA27D2" w:rsidP="00EA27D2"/>
    <w:sectPr w:rsidR="00EA27D2" w:rsidRPr="00EA27D2" w:rsidSect="00915F48">
      <w:headerReference w:type="default" r:id="rId7"/>
      <w:footerReference w:type="default" r:id="rId8"/>
      <w:pgSz w:w="11906" w:h="16838" w:code="9"/>
      <w:pgMar w:top="3119" w:right="794" w:bottom="1701" w:left="260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E5B" w:rsidRDefault="00203E5B" w:rsidP="00181E5A">
      <w:r>
        <w:separator/>
      </w:r>
    </w:p>
  </w:endnote>
  <w:endnote w:type="continuationSeparator" w:id="0">
    <w:p w:rsidR="00203E5B" w:rsidRDefault="00203E5B" w:rsidP="0018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HelveticaNeueLT Pro 45 Lt">
    <w:altName w:val="HelveticaNeueLT Pro 45 Lt"/>
    <w:panose1 w:val="020B0403020202020204"/>
    <w:charset w:val="00"/>
    <w:family w:val="swiss"/>
    <w:notTrueType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174" w:rsidRPr="00905F06" w:rsidRDefault="00915F48" w:rsidP="00BF71D8">
    <w:pPr>
      <w:tabs>
        <w:tab w:val="right" w:pos="8504"/>
      </w:tabs>
      <w:ind w:left="-1928"/>
      <w:rPr>
        <w:b/>
      </w:rPr>
    </w:pPr>
    <w:r>
      <w:rPr>
        <w:rFonts w:cstheme="minorBidi"/>
        <w:noProof/>
        <w:color w:val="221E1F"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-1230630</wp:posOffset>
          </wp:positionH>
          <wp:positionV relativeFrom="paragraph">
            <wp:posOffset>-1103630</wp:posOffset>
          </wp:positionV>
          <wp:extent cx="588645" cy="955040"/>
          <wp:effectExtent l="19050" t="0" r="1905" b="0"/>
          <wp:wrapNone/>
          <wp:docPr id="1" name="Obrázek 0" descr="logo_Dek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ek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8645" cy="955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05F06">
      <w:rPr>
        <w:rStyle w:val="A0"/>
        <w:rFonts w:cstheme="minorBidi"/>
      </w:rPr>
      <w:t xml:space="preserve">Registrace u OR MS v Praze, odd. B, </w:t>
    </w:r>
    <w:proofErr w:type="spellStart"/>
    <w:r w:rsidR="00905F06">
      <w:rPr>
        <w:rStyle w:val="A0"/>
        <w:rFonts w:cstheme="minorBidi"/>
      </w:rPr>
      <w:t>vl</w:t>
    </w:r>
    <w:proofErr w:type="spellEnd"/>
    <w:r w:rsidR="00905F06">
      <w:rPr>
        <w:rStyle w:val="A0"/>
        <w:rFonts w:cstheme="minorBidi"/>
      </w:rPr>
      <w:t>. 18788</w:t>
    </w:r>
    <w:r w:rsidR="00905F06" w:rsidRPr="00143032">
      <w:tab/>
    </w:r>
    <w:r w:rsidR="00905F06" w:rsidRPr="00905F06">
      <w:rPr>
        <w:rStyle w:val="Emphasis"/>
        <w:color w:val="F00000"/>
      </w:rPr>
      <w:t>www.comap.cz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E5B" w:rsidRDefault="00203E5B" w:rsidP="00181E5A">
      <w:r>
        <w:separator/>
      </w:r>
    </w:p>
  </w:footnote>
  <w:footnote w:type="continuationSeparator" w:id="0">
    <w:p w:rsidR="00203E5B" w:rsidRDefault="00203E5B" w:rsidP="0018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C64" w:rsidRPr="00570174" w:rsidRDefault="00905F06" w:rsidP="00181E5A">
    <w:pPr>
      <w:pStyle w:val="NoSpacing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4120" cy="2342515"/>
          <wp:effectExtent l="19050" t="0" r="0" b="0"/>
          <wp:wrapNone/>
          <wp:docPr id="2" name="Obrázek 0" descr="20151105 Vizitka, obálka - ComAp ITA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1105 Vizitka, obálka - ComAp IT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120" cy="2342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3.25pt;height:93.75pt" o:bullet="t">
        <v:imagedata r:id="rId1" o:title="bullet"/>
      </v:shape>
    </w:pict>
  </w:numPicBullet>
  <w:abstractNum w:abstractNumId="0" w15:restartNumberingAfterBreak="0">
    <w:nsid w:val="05C16969"/>
    <w:multiLevelType w:val="hybridMultilevel"/>
    <w:tmpl w:val="66D45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B09D7"/>
    <w:multiLevelType w:val="multilevel"/>
    <w:tmpl w:val="5A98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2B5A27"/>
    <w:multiLevelType w:val="hybridMultilevel"/>
    <w:tmpl w:val="BA54BE0A"/>
    <w:lvl w:ilvl="0" w:tplc="C480F49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52A2C"/>
    <w:multiLevelType w:val="hybridMultilevel"/>
    <w:tmpl w:val="EC0E727E"/>
    <w:lvl w:ilvl="0" w:tplc="C7848836">
      <w:numFmt w:val="bullet"/>
      <w:lvlText w:val=""/>
      <w:lvlJc w:val="left"/>
      <w:pPr>
        <w:ind w:left="360" w:hanging="360"/>
      </w:pPr>
      <w:rPr>
        <w:rFonts w:ascii="Symbol" w:hAnsi="Symbol" w:hint="default"/>
        <w:color w:val="auto"/>
        <w:u w:color="F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57E4B"/>
    <w:multiLevelType w:val="hybridMultilevel"/>
    <w:tmpl w:val="C43CCE80"/>
    <w:lvl w:ilvl="0" w:tplc="9508F9C8">
      <w:numFmt w:val="bullet"/>
      <w:pStyle w:val="Odrka"/>
      <w:lvlText w:val=""/>
      <w:lvlJc w:val="left"/>
      <w:pPr>
        <w:ind w:left="360" w:hanging="360"/>
      </w:pPr>
      <w:rPr>
        <w:rFonts w:ascii="Symbol" w:hAnsi="Symbol" w:hint="default"/>
        <w:color w:val="F00000"/>
        <w:spacing w:val="0"/>
        <w:w w:val="100"/>
        <w:position w:val="0"/>
        <w:u w:color="FFFFFF" w:themeColor="background1"/>
      </w:rPr>
    </w:lvl>
    <w:lvl w:ilvl="1" w:tplc="2C3E8E42">
      <w:start w:val="1"/>
      <w:numFmt w:val="bullet"/>
      <w:lvlText w:val=""/>
      <w:lvlJc w:val="left"/>
      <w:pPr>
        <w:ind w:left="454" w:hanging="227"/>
      </w:pPr>
      <w:rPr>
        <w:rFonts w:ascii="Symbol" w:hAnsi="Symbo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5B"/>
    <w:rsid w:val="00007691"/>
    <w:rsid w:val="00014135"/>
    <w:rsid w:val="000B4A82"/>
    <w:rsid w:val="001272B5"/>
    <w:rsid w:val="0013083B"/>
    <w:rsid w:val="00143032"/>
    <w:rsid w:val="00181E5A"/>
    <w:rsid w:val="001F578C"/>
    <w:rsid w:val="00203E5B"/>
    <w:rsid w:val="0022132F"/>
    <w:rsid w:val="00291DC6"/>
    <w:rsid w:val="003C4F0F"/>
    <w:rsid w:val="003E3406"/>
    <w:rsid w:val="00411C64"/>
    <w:rsid w:val="00437ED6"/>
    <w:rsid w:val="004855F5"/>
    <w:rsid w:val="0049663E"/>
    <w:rsid w:val="004D37C5"/>
    <w:rsid w:val="00500BEE"/>
    <w:rsid w:val="00545086"/>
    <w:rsid w:val="00566FAF"/>
    <w:rsid w:val="00570174"/>
    <w:rsid w:val="005858C8"/>
    <w:rsid w:val="0071621E"/>
    <w:rsid w:val="007228AF"/>
    <w:rsid w:val="00735408"/>
    <w:rsid w:val="007C6276"/>
    <w:rsid w:val="007E232E"/>
    <w:rsid w:val="007F5494"/>
    <w:rsid w:val="00813E73"/>
    <w:rsid w:val="0084597D"/>
    <w:rsid w:val="00891CF6"/>
    <w:rsid w:val="00905F06"/>
    <w:rsid w:val="00915F48"/>
    <w:rsid w:val="0097011A"/>
    <w:rsid w:val="00971CA7"/>
    <w:rsid w:val="00972F2E"/>
    <w:rsid w:val="00976CAB"/>
    <w:rsid w:val="009F38A7"/>
    <w:rsid w:val="00BF71D8"/>
    <w:rsid w:val="00C44AC7"/>
    <w:rsid w:val="00E127F0"/>
    <w:rsid w:val="00EA27D2"/>
    <w:rsid w:val="00F4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820BF"/>
  <w15:docId w15:val="{9B904360-F875-4C8E-B41C-680F4F4C7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81E5A"/>
    <w:pPr>
      <w:spacing w:after="0" w:line="220" w:lineRule="exact"/>
    </w:pPr>
    <w:rPr>
      <w:rFonts w:ascii="Arial" w:hAnsi="Arial" w:cs="Arial"/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132F"/>
    <w:pPr>
      <w:keepNext/>
      <w:keepLines/>
      <w:spacing w:before="480" w:line="640" w:lineRule="exact"/>
      <w:outlineLvl w:val="0"/>
    </w:pPr>
    <w:rPr>
      <w:rFonts w:eastAsiaTheme="majorEastAsia"/>
      <w:b/>
      <w:bCs/>
      <w:color w:val="878787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011A"/>
    <w:pPr>
      <w:keepNext/>
      <w:keepLines/>
      <w:spacing w:before="360" w:after="180" w:line="440" w:lineRule="exact"/>
      <w:outlineLvl w:val="1"/>
    </w:pPr>
    <w:rPr>
      <w:rFonts w:eastAsiaTheme="majorEastAsia"/>
      <w:bCs/>
      <w:color w:val="878787"/>
      <w:sz w:val="36"/>
      <w:szCs w:val="36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71621E"/>
    <w:pPr>
      <w:spacing w:before="360" w:line="320" w:lineRule="exact"/>
      <w:outlineLvl w:val="2"/>
    </w:pPr>
    <w:rPr>
      <w:color w:val="F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37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37C5"/>
  </w:style>
  <w:style w:type="paragraph" w:styleId="Footer">
    <w:name w:val="footer"/>
    <w:basedOn w:val="Normal"/>
    <w:link w:val="FooterChar"/>
    <w:uiPriority w:val="99"/>
    <w:semiHidden/>
    <w:unhideWhenUsed/>
    <w:rsid w:val="004D37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7C5"/>
  </w:style>
  <w:style w:type="paragraph" w:styleId="BalloonText">
    <w:name w:val="Balloon Text"/>
    <w:basedOn w:val="Normal"/>
    <w:link w:val="BalloonTextChar"/>
    <w:uiPriority w:val="99"/>
    <w:semiHidden/>
    <w:unhideWhenUsed/>
    <w:rsid w:val="004D37C5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7C5"/>
    <w:rPr>
      <w:rFonts w:ascii="Tahoma" w:hAnsi="Tahoma" w:cs="Tahoma"/>
      <w:sz w:val="16"/>
      <w:szCs w:val="16"/>
    </w:rPr>
  </w:style>
  <w:style w:type="paragraph" w:customStyle="1" w:styleId="Bezodstavcovhostylu">
    <w:name w:val="[Bez odstavcového stylu]"/>
    <w:rsid w:val="00411C6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Zkladnodstavec">
    <w:name w:val="[Základní odstavec]"/>
    <w:basedOn w:val="Bezodstavcovhostylu"/>
    <w:uiPriority w:val="99"/>
    <w:rsid w:val="00411C64"/>
  </w:style>
  <w:style w:type="character" w:customStyle="1" w:styleId="Heading1Char">
    <w:name w:val="Heading 1 Char"/>
    <w:basedOn w:val="DefaultParagraphFont"/>
    <w:link w:val="Heading1"/>
    <w:uiPriority w:val="9"/>
    <w:rsid w:val="0022132F"/>
    <w:rPr>
      <w:rFonts w:ascii="Arial" w:eastAsiaTheme="majorEastAsia" w:hAnsi="Arial" w:cs="Arial"/>
      <w:b/>
      <w:bCs/>
      <w:color w:val="878787"/>
      <w:sz w:val="60"/>
      <w:szCs w:val="60"/>
    </w:rPr>
  </w:style>
  <w:style w:type="paragraph" w:styleId="ListParagraph">
    <w:name w:val="List Paragraph"/>
    <w:basedOn w:val="Normal"/>
    <w:link w:val="ListParagraphChar"/>
    <w:uiPriority w:val="34"/>
    <w:qFormat/>
    <w:rsid w:val="00181E5A"/>
    <w:pPr>
      <w:spacing w:after="240"/>
    </w:pPr>
  </w:style>
  <w:style w:type="paragraph" w:styleId="NoSpacing">
    <w:name w:val="No Spacing"/>
    <w:basedOn w:val="ListParagraph"/>
    <w:uiPriority w:val="1"/>
    <w:rsid w:val="00813E73"/>
    <w:pPr>
      <w:spacing w:after="0"/>
    </w:pPr>
  </w:style>
  <w:style w:type="character" w:customStyle="1" w:styleId="Heading2Char">
    <w:name w:val="Heading 2 Char"/>
    <w:basedOn w:val="DefaultParagraphFont"/>
    <w:link w:val="Heading2"/>
    <w:uiPriority w:val="9"/>
    <w:rsid w:val="0097011A"/>
    <w:rPr>
      <w:rFonts w:ascii="Arial" w:eastAsiaTheme="majorEastAsia" w:hAnsi="Arial" w:cs="Arial"/>
      <w:bCs/>
      <w:color w:val="878787"/>
      <w:sz w:val="36"/>
      <w:szCs w:val="36"/>
    </w:rPr>
  </w:style>
  <w:style w:type="paragraph" w:styleId="Subtitle">
    <w:name w:val="Subtitle"/>
    <w:basedOn w:val="NoSpacing"/>
    <w:next w:val="Normal"/>
    <w:link w:val="SubtitleChar"/>
    <w:uiPriority w:val="11"/>
    <w:qFormat/>
    <w:rsid w:val="0022132F"/>
    <w:pPr>
      <w:spacing w:before="240" w:after="240" w:line="300" w:lineRule="exact"/>
    </w:pPr>
    <w:rPr>
      <w:color w:val="575757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2132F"/>
    <w:rPr>
      <w:rFonts w:ascii="Arial" w:hAnsi="Arial" w:cs="Arial"/>
      <w:color w:val="575757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1621E"/>
    <w:rPr>
      <w:rFonts w:ascii="Arial" w:hAnsi="Arial" w:cs="Arial"/>
      <w:color w:val="F00000"/>
      <w:sz w:val="28"/>
      <w:szCs w:val="28"/>
    </w:rPr>
  </w:style>
  <w:style w:type="paragraph" w:customStyle="1" w:styleId="Odrka">
    <w:name w:val="Odrážka"/>
    <w:basedOn w:val="ListParagraph"/>
    <w:link w:val="OdrkaChar"/>
    <w:qFormat/>
    <w:rsid w:val="00014135"/>
    <w:pPr>
      <w:numPr>
        <w:numId w:val="5"/>
      </w:numPr>
      <w:spacing w:after="60"/>
      <w:ind w:left="227" w:hanging="227"/>
    </w:pPr>
  </w:style>
  <w:style w:type="character" w:styleId="Emphasis">
    <w:name w:val="Emphasis"/>
    <w:uiPriority w:val="20"/>
    <w:qFormat/>
    <w:rsid w:val="007C6276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81E5A"/>
    <w:rPr>
      <w:rFonts w:ascii="Arial" w:hAnsi="Arial" w:cs="Arial"/>
      <w:sz w:val="16"/>
      <w:szCs w:val="16"/>
    </w:rPr>
  </w:style>
  <w:style w:type="character" w:customStyle="1" w:styleId="OdrkaChar">
    <w:name w:val="Odrážka Char"/>
    <w:basedOn w:val="ListParagraphChar"/>
    <w:link w:val="Odrka"/>
    <w:rsid w:val="00014135"/>
    <w:rPr>
      <w:rFonts w:ascii="Arial" w:hAnsi="Arial" w:cs="Arial"/>
      <w:sz w:val="16"/>
      <w:szCs w:val="16"/>
    </w:rPr>
  </w:style>
  <w:style w:type="character" w:styleId="SubtleReference">
    <w:name w:val="Subtle Reference"/>
    <w:uiPriority w:val="31"/>
    <w:qFormat/>
    <w:rsid w:val="007C6276"/>
    <w:rPr>
      <w:color w:val="F00000"/>
      <w:u w:val="single"/>
    </w:rPr>
  </w:style>
  <w:style w:type="paragraph" w:customStyle="1" w:styleId="Default">
    <w:name w:val="Default"/>
    <w:rsid w:val="00905F06"/>
    <w:pPr>
      <w:autoSpaceDE w:val="0"/>
      <w:autoSpaceDN w:val="0"/>
      <w:adjustRightInd w:val="0"/>
      <w:spacing w:after="0" w:line="240" w:lineRule="auto"/>
    </w:pPr>
    <w:rPr>
      <w:rFonts w:ascii="HelveticaNeueLT Pro 45 Lt" w:hAnsi="HelveticaNeueLT Pro 45 Lt" w:cs="HelveticaNeueLT Pro 45 Lt"/>
      <w:color w:val="000000"/>
      <w:sz w:val="24"/>
      <w:szCs w:val="24"/>
    </w:rPr>
  </w:style>
  <w:style w:type="character" w:customStyle="1" w:styleId="A0">
    <w:name w:val="A0"/>
    <w:uiPriority w:val="99"/>
    <w:rsid w:val="00905F06"/>
    <w:rPr>
      <w:rFonts w:cs="HelveticaNeueLT Pro 45 Lt"/>
      <w:color w:val="221E1F"/>
      <w:sz w:val="16"/>
      <w:szCs w:val="16"/>
    </w:rPr>
  </w:style>
  <w:style w:type="table" w:styleId="LightList-Accent3">
    <w:name w:val="Light List Accent 3"/>
    <w:basedOn w:val="TableNormal"/>
    <w:uiPriority w:val="61"/>
    <w:rsid w:val="00735408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6CC24A" w:themeColor="accent3"/>
        <w:left w:val="single" w:sz="8" w:space="0" w:color="6CC24A" w:themeColor="accent3"/>
        <w:bottom w:val="single" w:sz="8" w:space="0" w:color="6CC24A" w:themeColor="accent3"/>
        <w:right w:val="single" w:sz="8" w:space="0" w:color="6CC24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CC24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CC24A" w:themeColor="accent3"/>
          <w:left w:val="single" w:sz="8" w:space="0" w:color="6CC24A" w:themeColor="accent3"/>
          <w:bottom w:val="single" w:sz="8" w:space="0" w:color="6CC24A" w:themeColor="accent3"/>
          <w:right w:val="single" w:sz="8" w:space="0" w:color="6CC24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CC24A" w:themeColor="accent3"/>
          <w:left w:val="single" w:sz="8" w:space="0" w:color="6CC24A" w:themeColor="accent3"/>
          <w:bottom w:val="single" w:sz="8" w:space="0" w:color="6CC24A" w:themeColor="accent3"/>
          <w:right w:val="single" w:sz="8" w:space="0" w:color="6CC24A" w:themeColor="accent3"/>
        </w:tcBorders>
      </w:tcPr>
    </w:tblStylePr>
    <w:tblStylePr w:type="band1Horz">
      <w:tblPr/>
      <w:tcPr>
        <w:tcBorders>
          <w:top w:val="single" w:sz="8" w:space="0" w:color="6CC24A" w:themeColor="accent3"/>
          <w:left w:val="single" w:sz="8" w:space="0" w:color="6CC24A" w:themeColor="accent3"/>
          <w:bottom w:val="single" w:sz="8" w:space="0" w:color="6CC24A" w:themeColor="accent3"/>
          <w:right w:val="single" w:sz="8" w:space="0" w:color="6CC24A" w:themeColor="accent3"/>
        </w:tcBorders>
      </w:tcPr>
    </w:tblStylePr>
  </w:style>
  <w:style w:type="table" w:styleId="LightShading-Accent6">
    <w:name w:val="Light Shading Accent 6"/>
    <w:basedOn w:val="TableNormal"/>
    <w:uiPriority w:val="60"/>
    <w:rsid w:val="00735408"/>
    <w:pPr>
      <w:spacing w:after="0" w:line="240" w:lineRule="auto"/>
    </w:pPr>
    <w:rPr>
      <w:color w:val="A93D03" w:themeColor="accent6" w:themeShade="BF"/>
    </w:rPr>
    <w:tblPr>
      <w:tblStyleRowBandSize w:val="1"/>
      <w:tblStyleColBandSize w:val="1"/>
      <w:tblBorders>
        <w:top w:val="single" w:sz="8" w:space="0" w:color="E35205" w:themeColor="accent6"/>
        <w:bottom w:val="single" w:sz="8" w:space="0" w:color="E3520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5205" w:themeColor="accent6"/>
          <w:left w:val="nil"/>
          <w:bottom w:val="single" w:sz="8" w:space="0" w:color="E3520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5205" w:themeColor="accent6"/>
          <w:left w:val="nil"/>
          <w:bottom w:val="single" w:sz="8" w:space="0" w:color="E3520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2B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D2BB" w:themeFill="accent6" w:themeFillTint="3F"/>
      </w:tcPr>
    </w:tblStylePr>
  </w:style>
  <w:style w:type="table" w:styleId="LightList-Accent6">
    <w:name w:val="Light List Accent 6"/>
    <w:basedOn w:val="TableNormal"/>
    <w:uiPriority w:val="61"/>
    <w:rsid w:val="00735408"/>
    <w:pPr>
      <w:spacing w:after="0" w:line="240" w:lineRule="auto"/>
    </w:pPr>
    <w:tblPr>
      <w:tblStyleRowBandSize w:val="1"/>
      <w:tblStyleColBandSize w:val="1"/>
      <w:tblBorders>
        <w:top w:val="single" w:sz="8" w:space="0" w:color="E35205" w:themeColor="accent6"/>
        <w:left w:val="single" w:sz="8" w:space="0" w:color="E35205" w:themeColor="accent6"/>
        <w:bottom w:val="single" w:sz="8" w:space="0" w:color="E35205" w:themeColor="accent6"/>
        <w:right w:val="single" w:sz="8" w:space="0" w:color="E3520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520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5205" w:themeColor="accent6"/>
          <w:left w:val="single" w:sz="8" w:space="0" w:color="E35205" w:themeColor="accent6"/>
          <w:bottom w:val="single" w:sz="8" w:space="0" w:color="E35205" w:themeColor="accent6"/>
          <w:right w:val="single" w:sz="8" w:space="0" w:color="E3520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5205" w:themeColor="accent6"/>
          <w:left w:val="single" w:sz="8" w:space="0" w:color="E35205" w:themeColor="accent6"/>
          <w:bottom w:val="single" w:sz="8" w:space="0" w:color="E35205" w:themeColor="accent6"/>
          <w:right w:val="single" w:sz="8" w:space="0" w:color="E35205" w:themeColor="accent6"/>
        </w:tcBorders>
      </w:tcPr>
    </w:tblStylePr>
    <w:tblStylePr w:type="band1Horz">
      <w:tblPr/>
      <w:tcPr>
        <w:tcBorders>
          <w:top w:val="single" w:sz="8" w:space="0" w:color="E35205" w:themeColor="accent6"/>
          <w:left w:val="single" w:sz="8" w:space="0" w:color="E35205" w:themeColor="accent6"/>
          <w:bottom w:val="single" w:sz="8" w:space="0" w:color="E35205" w:themeColor="accent6"/>
          <w:right w:val="single" w:sz="8" w:space="0" w:color="E35205" w:themeColor="accent6"/>
        </w:tcBorders>
      </w:tcPr>
    </w:tblStylePr>
  </w:style>
  <w:style w:type="table" w:styleId="LightList-Accent2">
    <w:name w:val="Light List Accent 2"/>
    <w:aliases w:val="HRG CR"/>
    <w:basedOn w:val="TableNormal"/>
    <w:uiPriority w:val="61"/>
    <w:rsid w:val="00735408"/>
    <w:pPr>
      <w:spacing w:after="0" w:line="240" w:lineRule="auto"/>
    </w:pPr>
    <w:rPr>
      <w:rFonts w:ascii="Arial" w:hAnsi="Arial"/>
      <w:sz w:val="18"/>
    </w:rPr>
    <w:tblPr>
      <w:tblStyleRowBandSize w:val="1"/>
      <w:tblStyleColBandSize w:val="1"/>
      <w:tblBorders>
        <w:top w:val="single" w:sz="8" w:space="0" w:color="FFC72C" w:themeColor="accent2"/>
        <w:left w:val="single" w:sz="8" w:space="0" w:color="FFC72C" w:themeColor="accent2"/>
        <w:bottom w:val="single" w:sz="8" w:space="0" w:color="FFC72C" w:themeColor="accent2"/>
        <w:right w:val="single" w:sz="8" w:space="0" w:color="FFC72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72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72C" w:themeColor="accent2"/>
          <w:left w:val="single" w:sz="8" w:space="0" w:color="FFC72C" w:themeColor="accent2"/>
          <w:bottom w:val="single" w:sz="8" w:space="0" w:color="FFC72C" w:themeColor="accent2"/>
          <w:right w:val="single" w:sz="8" w:space="0" w:color="FFC72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72C" w:themeColor="accent2"/>
          <w:left w:val="single" w:sz="8" w:space="0" w:color="FFC72C" w:themeColor="accent2"/>
          <w:bottom w:val="single" w:sz="8" w:space="0" w:color="FFC72C" w:themeColor="accent2"/>
          <w:right w:val="single" w:sz="8" w:space="0" w:color="FFC72C" w:themeColor="accent2"/>
        </w:tcBorders>
      </w:tcPr>
    </w:tblStylePr>
    <w:tblStylePr w:type="band1Horz">
      <w:tblPr/>
      <w:tcPr>
        <w:tcBorders>
          <w:top w:val="single" w:sz="8" w:space="0" w:color="FFC72C" w:themeColor="accent2"/>
          <w:left w:val="single" w:sz="8" w:space="0" w:color="FFC72C" w:themeColor="accent2"/>
          <w:bottom w:val="single" w:sz="8" w:space="0" w:color="FFC72C" w:themeColor="accent2"/>
          <w:right w:val="single" w:sz="8" w:space="0" w:color="FFC72C" w:themeColor="accent2"/>
        </w:tcBorders>
      </w:tcPr>
    </w:tblStylePr>
  </w:style>
  <w:style w:type="table" w:customStyle="1" w:styleId="ComApred">
    <w:name w:val="ComAp red"/>
    <w:basedOn w:val="TableNormal"/>
    <w:uiPriority w:val="99"/>
    <w:qFormat/>
    <w:rsid w:val="005858C8"/>
    <w:pPr>
      <w:spacing w:after="0" w:line="240" w:lineRule="auto"/>
    </w:pPr>
    <w:rPr>
      <w:rFonts w:ascii="Arial" w:hAnsi="Arial"/>
      <w:sz w:val="16"/>
    </w:rPr>
    <w:tblPr/>
  </w:style>
  <w:style w:type="paragraph" w:styleId="NormalWeb">
    <w:name w:val="Normal (Web)"/>
    <w:basedOn w:val="Normal"/>
    <w:uiPriority w:val="99"/>
    <w:semiHidden/>
    <w:unhideWhenUsed/>
    <w:rsid w:val="00EA2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DOT2000\Letterhead\20151211%20Word%20template%20-%20company%20usage%20-%20visual%20identity%20=%20PAPIR%20DECRA.dotx" TargetMode="External"/></Relationships>
</file>

<file path=word/theme/theme1.xml><?xml version="1.0" encoding="utf-8"?>
<a:theme xmlns:a="http://schemas.openxmlformats.org/drawingml/2006/main" name="ComAp">
  <a:themeElements>
    <a:clrScheme name="ComAp">
      <a:dk1>
        <a:sysClr val="windowText" lastClr="000000"/>
      </a:dk1>
      <a:lt1>
        <a:srgbClr val="FFFFFF"/>
      </a:lt1>
      <a:dk2>
        <a:srgbClr val="F00000"/>
      </a:dk2>
      <a:lt2>
        <a:srgbClr val="FFFFFF"/>
      </a:lt2>
      <a:accent1>
        <a:srgbClr val="236192"/>
      </a:accent1>
      <a:accent2>
        <a:srgbClr val="FFC72C"/>
      </a:accent2>
      <a:accent3>
        <a:srgbClr val="6CC24A"/>
      </a:accent3>
      <a:accent4>
        <a:srgbClr val="A05EB5"/>
      </a:accent4>
      <a:accent5>
        <a:srgbClr val="00ACEC"/>
      </a:accent5>
      <a:accent6>
        <a:srgbClr val="E35205"/>
      </a:accent6>
      <a:hlink>
        <a:srgbClr val="F00000"/>
      </a:hlink>
      <a:folHlink>
        <a:srgbClr val="000000"/>
      </a:folHlink>
    </a:clrScheme>
    <a:fontScheme name="Kancelář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20151211 Word template - company usage - visual identity = PAPIR DECRA.dotx</Template>
  <TotalTime>1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 3000</dc:creator>
  <cp:lastModifiedBy>Tereza Drahoňovská</cp:lastModifiedBy>
  <cp:revision>2</cp:revision>
  <dcterms:created xsi:type="dcterms:W3CDTF">2016-08-18T11:39:00Z</dcterms:created>
  <dcterms:modified xsi:type="dcterms:W3CDTF">2016-08-18T11:39:00Z</dcterms:modified>
</cp:coreProperties>
</file>